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F27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附件二：</w:t>
      </w:r>
    </w:p>
    <w:p w14:paraId="0BFBF8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考察、体检事项清单</w:t>
      </w:r>
    </w:p>
    <w:p w14:paraId="11C681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2780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一、公安部门出具的无犯罪记录证明；</w:t>
      </w:r>
      <w:bookmarkStart w:id="0" w:name="_GoBack"/>
      <w:bookmarkEnd w:id="0"/>
    </w:p>
    <w:p w14:paraId="189F86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二、金融部门出具的个人征信报告；</w:t>
      </w:r>
    </w:p>
    <w:p w14:paraId="7B1701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三、所在单位出具的工作鉴定；</w:t>
      </w:r>
    </w:p>
    <w:p w14:paraId="2BD4BB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四、社保部门出具的社保缴纳证明；</w:t>
      </w:r>
    </w:p>
    <w:p w14:paraId="3B6B3C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五、医疗机构出具的体检报告（参照《公务员录用体检通用标准（试行）》等规定组织集中体检，时间、地点另行通知，费用考生自理）。</w:t>
      </w:r>
    </w:p>
    <w:p w14:paraId="72C74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ViMzEyYzA2N2NjMDIyNDlmM2RhODZiNmI5MmYifQ=="/>
  </w:docVars>
  <w:rsids>
    <w:rsidRoot w:val="00000000"/>
    <w:rsid w:val="3832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2024-06-24T01:28:38Z</dcterms:created>
  <dc:creator>SZ</dc:creator>
  <cp:lastModifiedBy>SZ</cp:lastModifiedBy>
  <dcterms:modified xsi:type="dcterms:W3CDTF">2024-06-24T01:30:30Z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B8EF9C0D29204FE688F9B17F723FC0DC_12</vt:lpwstr>
  </property>
</Properties>
</file>